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96B4" w14:textId="77777777" w:rsidR="00003380" w:rsidRDefault="00003380" w:rsidP="00003380">
      <w:pPr>
        <w:pStyle w:val="NormalnyWeb"/>
        <w:spacing w:before="0" w:beforeAutospacing="0" w:after="0" w:afterAutospacing="0"/>
        <w:ind w:right="1919"/>
        <w:jc w:val="both"/>
      </w:pPr>
      <w:r>
        <w:rPr>
          <w:rFonts w:ascii="Times" w:hAnsi="Times" w:cs="Times"/>
          <w:b/>
          <w:bCs/>
          <w:color w:val="000000"/>
        </w:rPr>
        <w:t>POLSKIE STOWARZYSZENIE DIALOGU MOTYWUJĄCEGO PSDM</w:t>
      </w:r>
    </w:p>
    <w:p w14:paraId="1D4D47A4" w14:textId="77777777" w:rsidR="00003380" w:rsidRDefault="00003380" w:rsidP="00003380">
      <w:pPr>
        <w:pStyle w:val="NormalnyWeb"/>
        <w:spacing w:before="272" w:beforeAutospacing="0" w:after="0" w:afterAutospacing="0"/>
        <w:ind w:right="1582"/>
      </w:pPr>
      <w:r>
        <w:rPr>
          <w:rFonts w:ascii="Times" w:hAnsi="Times" w:cs="Times"/>
          <w:b/>
          <w:bCs/>
          <w:color w:val="000000"/>
        </w:rPr>
        <w:t>KODEKS ETYCZNY SPECJALISTY DIALOGU MOTYWUJĄCEGO PSDM</w:t>
      </w:r>
    </w:p>
    <w:p w14:paraId="38C226A9" w14:textId="77777777" w:rsidR="00003380" w:rsidRDefault="00003380" w:rsidP="00003380">
      <w:pPr>
        <w:pStyle w:val="NormalnyWeb"/>
        <w:spacing w:before="272" w:beforeAutospacing="0" w:after="0" w:afterAutospacing="0"/>
        <w:ind w:right="1582"/>
        <w:jc w:val="center"/>
      </w:pPr>
      <w:r>
        <w:rPr>
          <w:rFonts w:ascii="Times" w:hAnsi="Times" w:cs="Times"/>
          <w:b/>
          <w:bCs/>
          <w:color w:val="000000"/>
        </w:rPr>
        <w:t>(obowiązujący również certyfikowanych Terapeutów Motywujących)</w:t>
      </w:r>
    </w:p>
    <w:p w14:paraId="0B51F132" w14:textId="77777777" w:rsidR="00003380" w:rsidRDefault="00003380" w:rsidP="00003380">
      <w:pPr>
        <w:pStyle w:val="NormalnyWeb"/>
        <w:spacing w:before="272" w:beforeAutospacing="0" w:after="0" w:afterAutospacing="0"/>
        <w:ind w:right="1582"/>
        <w:jc w:val="center"/>
      </w:pPr>
      <w:r>
        <w:rPr>
          <w:rFonts w:ascii="Times" w:hAnsi="Times" w:cs="Times"/>
          <w:color w:val="000000"/>
        </w:rPr>
        <w:t>(tekst z 23.03.</w:t>
      </w:r>
      <w:proofErr w:type="gramStart"/>
      <w:r>
        <w:rPr>
          <w:rFonts w:ascii="Times" w:hAnsi="Times" w:cs="Times"/>
          <w:color w:val="000000"/>
        </w:rPr>
        <w:t>2013r.</w:t>
      </w:r>
      <w:proofErr w:type="gramEnd"/>
      <w:r>
        <w:rPr>
          <w:rFonts w:ascii="Times" w:hAnsi="Times" w:cs="Times"/>
          <w:color w:val="000000"/>
        </w:rPr>
        <w:t xml:space="preserve"> ze zmianami z 03.06.2024)</w:t>
      </w:r>
    </w:p>
    <w:p w14:paraId="619ECFCC" w14:textId="77777777" w:rsidR="00003380" w:rsidRDefault="00003380" w:rsidP="00003380">
      <w:pPr>
        <w:pStyle w:val="NormalnyWeb"/>
        <w:spacing w:before="320" w:beforeAutospacing="0" w:after="0" w:afterAutospacing="0"/>
        <w:ind w:left="718"/>
      </w:pPr>
      <w:r>
        <w:rPr>
          <w:rFonts w:ascii="Times" w:hAnsi="Times" w:cs="Times"/>
          <w:b/>
          <w:bCs/>
          <w:color w:val="000000"/>
          <w:sz w:val="28"/>
          <w:szCs w:val="28"/>
        </w:rPr>
        <w:t>Preambuła: </w:t>
      </w:r>
    </w:p>
    <w:p w14:paraId="2496ADA3" w14:textId="77777777" w:rsidR="00003380" w:rsidRDefault="00003380" w:rsidP="00003380">
      <w:pPr>
        <w:pStyle w:val="NormalnyWeb"/>
        <w:spacing w:before="261" w:beforeAutospacing="0" w:after="0" w:afterAutospacing="0"/>
        <w:ind w:right="68" w:firstLine="716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Działalność zawodowa specjalisty dialogu motywującego PSDM jest ściśle związana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z  poruszaniem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się w obszarach istotnych dla funkcjonowania psychospołecznego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klientów  korzystających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z jego pomocy i wsparcia. Z tego też powodu szczególnie ważnym jest,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aby  specjalista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dialogu motywującego był świadom swojej odpowiedzialności i wpływu na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przebieg  procesu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motywującego i skutki jego oddziaływań oraz kierował się dobrem osób w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nim  uczestniczących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, potrafił dobro klienta właściwe rozpoznawać, respektować i o nie dbać.  Takie podejście wynika z podstawowej zasady dialogu motywującego - wyrażania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empatii,  ze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specyfiki tworzonej podczas pracy motywującej i relacji opartej na zaufaniu, poszanowaniu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godności  człowieka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i wyznawanych przez niego wartości oraz norm społecznych. </w:t>
      </w:r>
    </w:p>
    <w:p w14:paraId="4390089A" w14:textId="77777777" w:rsidR="00003380" w:rsidRDefault="00003380" w:rsidP="00003380">
      <w:pPr>
        <w:pStyle w:val="NormalnyWeb"/>
        <w:spacing w:before="36" w:beforeAutospacing="0" w:after="0" w:afterAutospacing="0"/>
        <w:ind w:right="73" w:firstLine="716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Kodeks Etyczny jest nade wszystko zbiorem norm i zasad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ukierunkowujących  postępowanie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zawodowe specjalisty dialogu motywującego PSDM. Porządkuje standardy </w:t>
      </w:r>
      <w:proofErr w:type="spellStart"/>
      <w:proofErr w:type="gramStart"/>
      <w:r>
        <w:rPr>
          <w:rFonts w:ascii="Times" w:hAnsi="Times" w:cs="Times"/>
          <w:color w:val="000000"/>
          <w:sz w:val="28"/>
          <w:szCs w:val="28"/>
        </w:rPr>
        <w:t>zachowań</w:t>
      </w:r>
      <w:proofErr w:type="spellEnd"/>
      <w:r>
        <w:rPr>
          <w:rFonts w:ascii="Times" w:hAnsi="Times" w:cs="Times"/>
          <w:color w:val="000000"/>
          <w:sz w:val="28"/>
          <w:szCs w:val="28"/>
        </w:rPr>
        <w:t>  etycznych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wynikających ze specyfiki pracy w duchu dialogu motywującego,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relacji  z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klientami oraz relacji ze współpracownikami. Przekazuje także określone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wartości,  wspierające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efektywność i etyczną poprawność procesu motywującego. </w:t>
      </w:r>
    </w:p>
    <w:p w14:paraId="07A6D33E" w14:textId="77777777" w:rsidR="00003380" w:rsidRDefault="00003380" w:rsidP="00003380">
      <w:pPr>
        <w:pStyle w:val="NormalnyWeb"/>
        <w:spacing w:before="37" w:beforeAutospacing="0" w:after="0" w:afterAutospacing="0"/>
        <w:ind w:left="1" w:right="72" w:firstLine="720"/>
      </w:pPr>
      <w:r>
        <w:rPr>
          <w:rFonts w:ascii="Times" w:hAnsi="Times" w:cs="Times"/>
          <w:color w:val="000000"/>
          <w:sz w:val="28"/>
          <w:szCs w:val="28"/>
        </w:rPr>
        <w:t xml:space="preserve">Kodeks dotyczy certyfikowanych specjalistów dialogu motywującego będących członkami PSDM. Jego podstawową funkcją jest budowanie standardu wrażliwości etycznej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oraz  uważnej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troski o etyczną poprawność relacji z klientem.  </w:t>
      </w:r>
    </w:p>
    <w:p w14:paraId="26029617" w14:textId="77777777" w:rsidR="00003380" w:rsidRDefault="00003380" w:rsidP="00003380">
      <w:pPr>
        <w:pStyle w:val="NormalnyWeb"/>
        <w:spacing w:before="36" w:beforeAutospacing="0" w:after="0" w:afterAutospacing="0"/>
        <w:ind w:right="78" w:firstLine="5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Kodeks jest wzmocnieniem podstawowego zadania PSDM, jakim jest dbałość o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stałe  podnoszenie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jakości świadczonych usług m.in. udzielania pomocy/ wsparcia /psychoedukac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ji</w:t>
      </w:r>
      <w:proofErr w:type="gramStart"/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/  w</w:t>
      </w:r>
      <w:proofErr w:type="gramEnd"/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oparciu o najnowszą wiedzę w zakresie </w:t>
      </w:r>
      <w:proofErr w:type="gramStart"/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dialogu  motywującego</w:t>
      </w:r>
      <w:proofErr w:type="gramEnd"/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.</w:t>
      </w:r>
    </w:p>
    <w:p w14:paraId="4C44BC68" w14:textId="77777777" w:rsidR="00003380" w:rsidRDefault="00003380" w:rsidP="00003380">
      <w:pPr>
        <w:pStyle w:val="NormalnyWeb"/>
        <w:spacing w:before="36" w:beforeAutospacing="0" w:after="0" w:afterAutospacing="0"/>
        <w:ind w:right="78" w:firstLine="5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Kodeks etyczny jest również narzędziem w istotny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sposób  wspierającym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rzetelne, profesjonalne i odpowiedzialne wykonanie tego zadania.</w:t>
      </w:r>
    </w:p>
    <w:p w14:paraId="03FCC9A3" w14:textId="77777777" w:rsidR="00003380" w:rsidRDefault="00003380" w:rsidP="00003380">
      <w:pPr>
        <w:pStyle w:val="NormalnyWeb"/>
        <w:spacing w:before="0" w:beforeAutospacing="0" w:after="0" w:afterAutospacing="0"/>
        <w:ind w:left="715"/>
      </w:pPr>
      <w:r>
        <w:rPr>
          <w:rFonts w:ascii="Times" w:hAnsi="Times" w:cs="Times"/>
          <w:b/>
          <w:bCs/>
          <w:color w:val="000000"/>
          <w:sz w:val="28"/>
          <w:szCs w:val="28"/>
        </w:rPr>
        <w:t>Dział I </w:t>
      </w:r>
    </w:p>
    <w:p w14:paraId="13D01C41" w14:textId="77777777" w:rsidR="00003380" w:rsidRDefault="00003380" w:rsidP="00003380">
      <w:pPr>
        <w:pStyle w:val="NormalnyWeb"/>
        <w:spacing w:before="160" w:beforeAutospacing="0" w:after="0" w:afterAutospacing="0"/>
        <w:ind w:left="717"/>
      </w:pPr>
      <w:r>
        <w:rPr>
          <w:rFonts w:ascii="Times" w:hAnsi="Times" w:cs="Times"/>
          <w:b/>
          <w:bCs/>
          <w:color w:val="000000"/>
          <w:sz w:val="28"/>
          <w:szCs w:val="28"/>
        </w:rPr>
        <w:t>I Zasady ogólne </w:t>
      </w:r>
    </w:p>
    <w:p w14:paraId="31D89945" w14:textId="77777777" w:rsidR="00003380" w:rsidRDefault="00003380" w:rsidP="00003380">
      <w:pPr>
        <w:pStyle w:val="NormalnyWeb"/>
        <w:spacing w:before="150" w:beforeAutospacing="0" w:after="0" w:afterAutospacing="0"/>
        <w:ind w:left="690" w:right="81" w:firstLine="52"/>
      </w:pPr>
      <w:r>
        <w:rPr>
          <w:rFonts w:ascii="Times" w:hAnsi="Times" w:cs="Times"/>
          <w:color w:val="000000"/>
          <w:sz w:val="28"/>
          <w:szCs w:val="28"/>
        </w:rPr>
        <w:t>1. Zasady zawarte w kodeksie wynikają z ogólnych norm etycznych </w:t>
      </w:r>
    </w:p>
    <w:p w14:paraId="5D7CB39F" w14:textId="77777777" w:rsidR="00003380" w:rsidRDefault="00003380" w:rsidP="00003380">
      <w:pPr>
        <w:pStyle w:val="NormalnyWeb"/>
        <w:spacing w:before="150" w:beforeAutospacing="0" w:after="0" w:afterAutospacing="0"/>
        <w:ind w:left="690" w:right="81" w:firstLine="52"/>
      </w:pPr>
      <w:r>
        <w:rPr>
          <w:rFonts w:ascii="Times" w:hAnsi="Times" w:cs="Times"/>
          <w:color w:val="000000"/>
          <w:sz w:val="28"/>
          <w:szCs w:val="28"/>
        </w:rPr>
        <w:lastRenderedPageBreak/>
        <w:t xml:space="preserve">2. Specjalista dialogu motywującego kierując się nimi, jest zobowiązany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respektować  podstawowe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prawa człowieka oraz dbać o poszanowanie godności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powierzonych  jego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opiece osób oraz godności własnej i wykonywanej pracy motywującej. </w:t>
      </w:r>
    </w:p>
    <w:p w14:paraId="1403C683" w14:textId="77777777" w:rsidR="00003380" w:rsidRDefault="00003380" w:rsidP="00003380">
      <w:pPr>
        <w:pStyle w:val="NormalnyWeb"/>
        <w:spacing w:before="526" w:beforeAutospacing="0" w:after="0" w:afterAutospacing="0"/>
        <w:ind w:left="717" w:right="942" w:hanging="72"/>
      </w:pPr>
      <w:r>
        <w:rPr>
          <w:rFonts w:ascii="Times" w:hAnsi="Times" w:cs="Times"/>
          <w:b/>
          <w:bCs/>
          <w:color w:val="000000"/>
          <w:sz w:val="28"/>
          <w:szCs w:val="28"/>
        </w:rPr>
        <w:t xml:space="preserve">II Ogólna postawa i sposób postępowania </w:t>
      </w:r>
      <w:r>
        <w:rPr>
          <w:rFonts w:ascii="Times" w:hAnsi="Times" w:cs="Times"/>
          <w:color w:val="000000"/>
          <w:sz w:val="28"/>
          <w:szCs w:val="28"/>
        </w:rPr>
        <w:t>specjalisty dialogu motywującego PSDM</w:t>
      </w:r>
    </w:p>
    <w:p w14:paraId="6FE34AB5" w14:textId="77777777" w:rsidR="00003380" w:rsidRDefault="00003380" w:rsidP="00003380">
      <w:pPr>
        <w:pStyle w:val="NormalnyWeb"/>
        <w:spacing w:before="526" w:beforeAutospacing="0" w:after="0" w:afterAutospacing="0"/>
        <w:ind w:left="717" w:right="942" w:hanging="72"/>
      </w:pPr>
      <w:r>
        <w:rPr>
          <w:rFonts w:ascii="Times" w:hAnsi="Times" w:cs="Times"/>
          <w:b/>
          <w:bCs/>
          <w:color w:val="000000"/>
          <w:sz w:val="28"/>
          <w:szCs w:val="28"/>
          <w:u w:val="single"/>
        </w:rPr>
        <w:t>I Obowiązki wynikające z zasady rzetelności zawodowej</w:t>
      </w:r>
      <w:r>
        <w:rPr>
          <w:rFonts w:ascii="Times" w:hAnsi="Times" w:cs="Times"/>
          <w:b/>
          <w:bCs/>
          <w:color w:val="000000"/>
          <w:sz w:val="28"/>
          <w:szCs w:val="28"/>
        </w:rPr>
        <w:t> </w:t>
      </w:r>
    </w:p>
    <w:p w14:paraId="7DB5E7A7" w14:textId="77777777" w:rsidR="00003380" w:rsidRDefault="00003380" w:rsidP="00003380">
      <w:pPr>
        <w:pStyle w:val="NormalnyWeb"/>
        <w:spacing w:before="34" w:beforeAutospacing="0" w:after="0" w:afterAutospacing="0"/>
        <w:ind w:left="714" w:right="73" w:firstLine="30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1. Obowiązkiem specjalisty dialogu motywującego jest posiadanie i stałe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doskonalenie  kwalifikacji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zawodowych w zakresie DM, co umożliwia mu kompetentne i rzetelne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wykonywanie  swojej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pracy. </w:t>
      </w:r>
    </w:p>
    <w:p w14:paraId="4684F312" w14:textId="77777777" w:rsidR="00003380" w:rsidRDefault="00003380" w:rsidP="00003380">
      <w:pPr>
        <w:pStyle w:val="NormalnyWeb"/>
        <w:spacing w:before="36" w:beforeAutospacing="0" w:after="0" w:afterAutospacing="0"/>
        <w:ind w:left="690" w:right="72" w:firstLine="27"/>
      </w:pPr>
      <w:r>
        <w:rPr>
          <w:rFonts w:ascii="Times" w:hAnsi="Times" w:cs="Times"/>
          <w:color w:val="000000"/>
          <w:sz w:val="28"/>
          <w:szCs w:val="28"/>
        </w:rPr>
        <w:t xml:space="preserve">2. Specjalista dialogu motywującego wykorzystuje w swej pracy zawodowej najnowszą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wiedzę  z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zakresu zasad i metod dialogu motywującego. </w:t>
      </w:r>
    </w:p>
    <w:p w14:paraId="756DC7B0" w14:textId="77777777" w:rsidR="00003380" w:rsidRDefault="00003380" w:rsidP="00003380">
      <w:pPr>
        <w:pStyle w:val="NormalnyWeb"/>
        <w:spacing w:before="36" w:beforeAutospacing="0" w:after="0" w:afterAutospacing="0"/>
        <w:ind w:left="690" w:right="72" w:firstLine="27"/>
      </w:pPr>
      <w:r>
        <w:rPr>
          <w:rFonts w:ascii="Times" w:hAnsi="Times" w:cs="Times"/>
          <w:color w:val="000000"/>
          <w:sz w:val="28"/>
          <w:szCs w:val="28"/>
        </w:rPr>
        <w:t xml:space="preserve">3. Specjalista dialogu motywującego dba o dzielenie się ze środowiskiem zawodowym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własnymi  osiągnięciami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, spostrzeżeniami i opracowaniami, tworząc tym samym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wspólny  dorobek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merytoryczny dialogu motywującego. </w:t>
      </w:r>
    </w:p>
    <w:p w14:paraId="0F929617" w14:textId="77777777" w:rsidR="00003380" w:rsidRDefault="00003380" w:rsidP="00003380">
      <w:pPr>
        <w:pStyle w:val="NormalnyWeb"/>
        <w:spacing w:before="36" w:beforeAutospacing="0" w:after="0" w:afterAutospacing="0"/>
        <w:ind w:left="690" w:right="72" w:firstLine="27"/>
      </w:pPr>
      <w:r>
        <w:rPr>
          <w:rFonts w:ascii="Times" w:hAnsi="Times" w:cs="Times"/>
          <w:color w:val="000000"/>
          <w:sz w:val="28"/>
          <w:szCs w:val="28"/>
        </w:rPr>
        <w:t xml:space="preserve">4. Specjalista dialogu motywującego zobowiązany jest kierować się w działalności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zawodowej  zasadą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dobra klienta. Nie może wykorzystywać swojej wiedzy 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umiejętności  w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innych celach niż osiągnięcie dobra powierzonych jego opiece osób. </w:t>
      </w:r>
    </w:p>
    <w:p w14:paraId="05949A3F" w14:textId="77777777" w:rsidR="00003380" w:rsidRDefault="00003380" w:rsidP="00003380">
      <w:pPr>
        <w:pStyle w:val="NormalnyWeb"/>
        <w:spacing w:before="36" w:beforeAutospacing="0" w:after="0" w:afterAutospacing="0"/>
        <w:ind w:left="690" w:right="72" w:firstLine="27"/>
      </w:pPr>
      <w:r>
        <w:rPr>
          <w:rFonts w:ascii="Times" w:hAnsi="Times" w:cs="Times"/>
          <w:color w:val="000000"/>
          <w:sz w:val="28"/>
          <w:szCs w:val="28"/>
        </w:rPr>
        <w:t xml:space="preserve">5. Specjalista dialogu motywującego każdorazowo dokłada wszelkich starań, aby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skuteczność  jego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działań była jak największa, a poświęcone klientom czas i uwaga wystarczające. </w:t>
      </w:r>
    </w:p>
    <w:p w14:paraId="30EE049B" w14:textId="77777777" w:rsidR="00003380" w:rsidRDefault="00003380" w:rsidP="00003380">
      <w:pPr>
        <w:pStyle w:val="NormalnyWeb"/>
        <w:spacing w:before="36" w:beforeAutospacing="0" w:after="0" w:afterAutospacing="0"/>
        <w:ind w:left="690" w:right="72" w:firstLine="27"/>
      </w:pPr>
      <w:r>
        <w:rPr>
          <w:rFonts w:ascii="Times" w:hAnsi="Times" w:cs="Times"/>
          <w:color w:val="000000"/>
          <w:sz w:val="28"/>
          <w:szCs w:val="28"/>
        </w:rPr>
        <w:t xml:space="preserve">6. Specjalista dialogu motywującego ponosi ostateczną odpowiedzialność za jakość 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zakres  oddziaływań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motywujących. </w:t>
      </w:r>
    </w:p>
    <w:p w14:paraId="36337E1C" w14:textId="77777777" w:rsidR="00003380" w:rsidRDefault="00003380" w:rsidP="00003380">
      <w:pPr>
        <w:pStyle w:val="NormalnyWeb"/>
        <w:spacing w:before="36" w:beforeAutospacing="0" w:after="0" w:afterAutospacing="0"/>
        <w:ind w:left="716"/>
      </w:pPr>
      <w:r>
        <w:rPr>
          <w:rFonts w:ascii="Times" w:hAnsi="Times" w:cs="Times"/>
          <w:color w:val="000000"/>
          <w:sz w:val="28"/>
          <w:szCs w:val="28"/>
          <w:u w:val="single"/>
        </w:rPr>
        <w:t xml:space="preserve">II Postawa osobista </w:t>
      </w:r>
      <w:r>
        <w:rPr>
          <w:rFonts w:ascii="Times" w:hAnsi="Times" w:cs="Times"/>
          <w:color w:val="000000"/>
          <w:sz w:val="28"/>
          <w:szCs w:val="28"/>
        </w:rPr>
        <w:t> </w:t>
      </w:r>
    </w:p>
    <w:p w14:paraId="7079BCCE" w14:textId="77777777" w:rsidR="00003380" w:rsidRDefault="00003380" w:rsidP="00003380">
      <w:pPr>
        <w:pStyle w:val="NormalnyWeb"/>
        <w:spacing w:before="160" w:beforeAutospacing="0" w:after="0" w:afterAutospacing="0"/>
        <w:ind w:left="711" w:right="74" w:firstLine="33"/>
      </w:pPr>
      <w:r>
        <w:rPr>
          <w:rFonts w:ascii="Times" w:hAnsi="Times" w:cs="Times"/>
          <w:color w:val="000000"/>
          <w:sz w:val="28"/>
          <w:szCs w:val="28"/>
        </w:rPr>
        <w:t>1. Specjalistę dialogu motywującego cechuje stosowanie wysokich standardów moralnych. </w:t>
      </w:r>
    </w:p>
    <w:p w14:paraId="094D135D" w14:textId="77777777" w:rsidR="00003380" w:rsidRDefault="00003380" w:rsidP="00003380">
      <w:pPr>
        <w:pStyle w:val="NormalnyWeb"/>
        <w:spacing w:before="160" w:beforeAutospacing="0" w:after="0" w:afterAutospacing="0"/>
        <w:ind w:left="711" w:right="74" w:firstLine="33"/>
      </w:pPr>
      <w:r>
        <w:rPr>
          <w:rFonts w:ascii="Times" w:hAnsi="Times" w:cs="Times"/>
          <w:color w:val="000000"/>
          <w:sz w:val="28"/>
          <w:szCs w:val="28"/>
        </w:rPr>
        <w:t xml:space="preserve">2. Specjalista dialogu motywującego za swój obowiązek uważa stałą pracę nad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kształtowaniem  osobistego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humanistycznego systemu wartości, kierując się przy tym troską o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dobrze  pojęty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własny rozwój osobowy i dbałością o dobrą kondycję psychiczną. </w:t>
      </w:r>
    </w:p>
    <w:p w14:paraId="6CEC993E" w14:textId="77777777" w:rsidR="00003380" w:rsidRDefault="00003380" w:rsidP="00003380">
      <w:pPr>
        <w:pStyle w:val="NormalnyWeb"/>
        <w:spacing w:before="160" w:beforeAutospacing="0" w:after="0" w:afterAutospacing="0"/>
        <w:ind w:left="711" w:right="74" w:firstLine="33"/>
      </w:pPr>
      <w:r>
        <w:rPr>
          <w:rFonts w:ascii="Times" w:hAnsi="Times" w:cs="Times"/>
          <w:color w:val="000000"/>
          <w:sz w:val="28"/>
          <w:szCs w:val="28"/>
        </w:rPr>
        <w:t>3. Specjalista dialogu motywującego zobowiązany jest przeciwstawiać się praktykom </w:t>
      </w:r>
    </w:p>
    <w:p w14:paraId="4BBFE425" w14:textId="77777777" w:rsidR="00003380" w:rsidRDefault="00003380" w:rsidP="00003380">
      <w:pPr>
        <w:pStyle w:val="NormalnyWeb"/>
        <w:spacing w:before="0" w:beforeAutospacing="0" w:after="0" w:afterAutospacing="0"/>
        <w:ind w:left="713"/>
      </w:pPr>
      <w:r>
        <w:rPr>
          <w:rFonts w:ascii="Times" w:hAnsi="Times" w:cs="Times"/>
          <w:color w:val="000000"/>
          <w:sz w:val="28"/>
          <w:szCs w:val="28"/>
        </w:rPr>
        <w:t>niehumanitarnym lub dyskryminującym osobę czy grupę osób. </w:t>
      </w:r>
    </w:p>
    <w:p w14:paraId="1BA04CC4" w14:textId="77777777" w:rsidR="00003380" w:rsidRDefault="00003380" w:rsidP="00003380">
      <w:pPr>
        <w:pStyle w:val="NormalnyWeb"/>
        <w:spacing w:before="160" w:beforeAutospacing="0" w:after="0" w:afterAutospacing="0"/>
        <w:ind w:left="713" w:right="82" w:firstLine="3"/>
      </w:pPr>
      <w:r>
        <w:rPr>
          <w:rFonts w:ascii="Times" w:hAnsi="Times" w:cs="Times"/>
          <w:color w:val="000000"/>
          <w:sz w:val="28"/>
          <w:szCs w:val="28"/>
        </w:rPr>
        <w:lastRenderedPageBreak/>
        <w:t xml:space="preserve">4. Specjalista dialogu motywującego zobowiązany jest reagować zgodnie z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obowiązującymi  przepisami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na znane jej/jemu fakty łamania prawa. </w:t>
      </w:r>
    </w:p>
    <w:p w14:paraId="6FADAF33" w14:textId="77777777" w:rsidR="00003380" w:rsidRDefault="00003380" w:rsidP="00003380">
      <w:pPr>
        <w:pStyle w:val="NormalnyWeb"/>
        <w:spacing w:before="529" w:beforeAutospacing="0" w:after="0" w:afterAutospacing="0"/>
        <w:ind w:left="715"/>
      </w:pPr>
      <w:r>
        <w:rPr>
          <w:rFonts w:ascii="Times" w:hAnsi="Times" w:cs="Times"/>
          <w:b/>
          <w:bCs/>
          <w:color w:val="000000"/>
          <w:sz w:val="28"/>
          <w:szCs w:val="28"/>
        </w:rPr>
        <w:t>Dział II </w:t>
      </w:r>
    </w:p>
    <w:p w14:paraId="752739F9" w14:textId="77777777" w:rsidR="00003380" w:rsidRDefault="00003380" w:rsidP="00003380">
      <w:pPr>
        <w:pStyle w:val="NormalnyWeb"/>
        <w:spacing w:before="155" w:beforeAutospacing="0" w:after="0" w:afterAutospacing="0"/>
        <w:ind w:left="722"/>
      </w:pPr>
      <w:r>
        <w:rPr>
          <w:rFonts w:ascii="Times" w:hAnsi="Times" w:cs="Times"/>
          <w:b/>
          <w:bCs/>
          <w:color w:val="000000"/>
          <w:sz w:val="28"/>
          <w:szCs w:val="28"/>
        </w:rPr>
        <w:t xml:space="preserve">Odpowiedzialność etyczna </w:t>
      </w:r>
      <w:r>
        <w:rPr>
          <w:rFonts w:ascii="Times" w:hAnsi="Times" w:cs="Times"/>
          <w:color w:val="000000"/>
          <w:sz w:val="28"/>
          <w:szCs w:val="28"/>
        </w:rPr>
        <w:t>Specjalisty dialogu motywującego PSDM</w:t>
      </w:r>
    </w:p>
    <w:p w14:paraId="7CE80ECC" w14:textId="77777777" w:rsidR="00003380" w:rsidRDefault="00003380" w:rsidP="00003380">
      <w:pPr>
        <w:pStyle w:val="NormalnyWeb"/>
        <w:spacing w:before="155" w:beforeAutospacing="0" w:after="0" w:afterAutospacing="0"/>
        <w:ind w:left="713" w:right="78" w:firstLine="31"/>
      </w:pPr>
      <w:r>
        <w:rPr>
          <w:rFonts w:ascii="Times" w:hAnsi="Times" w:cs="Times"/>
          <w:color w:val="000000"/>
          <w:sz w:val="28"/>
          <w:szCs w:val="28"/>
        </w:rPr>
        <w:t xml:space="preserve">1. Specjalista dialogu motywującego dba o uczciwy i jednoznaczny kontakt z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osobami  korzystającymi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z terapii motywującej lub innych działań motywujących. </w:t>
      </w:r>
    </w:p>
    <w:p w14:paraId="6D8CA65C" w14:textId="77777777" w:rsidR="00003380" w:rsidRDefault="00003380" w:rsidP="00003380">
      <w:pPr>
        <w:pStyle w:val="NormalnyWeb"/>
        <w:spacing w:before="155" w:beforeAutospacing="0" w:after="0" w:afterAutospacing="0"/>
        <w:ind w:left="713" w:right="78" w:firstLine="31"/>
      </w:pPr>
      <w:r>
        <w:rPr>
          <w:rFonts w:ascii="Times" w:hAnsi="Times" w:cs="Times"/>
          <w:color w:val="000000"/>
          <w:sz w:val="28"/>
          <w:szCs w:val="28"/>
        </w:rPr>
        <w:t xml:space="preserve">2. Specjalista dialogu motywującego zobowiązany jest do poszanowania godności klienta 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jego  prawa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do samostanowienia. W szczególności respektuje jego prawo do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wolności  wyboru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, prawo do intymności i prywatności i z szacunkiem odnosi się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do  wyznawanych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przez niego wartości. </w:t>
      </w:r>
    </w:p>
    <w:p w14:paraId="47D71A2C" w14:textId="77777777" w:rsidR="00003380" w:rsidRDefault="00003380" w:rsidP="00003380">
      <w:pPr>
        <w:pStyle w:val="NormalnyWeb"/>
        <w:spacing w:before="36" w:beforeAutospacing="0" w:after="0" w:afterAutospacing="0"/>
        <w:ind w:left="711" w:right="79" w:firstLine="12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3. Specjalista dialogu motywującego jest zobowiązany do równego traktowania klientów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bez  względu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na wiek, płeć, stan cywilny, orientację seksualną, narodowość,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wyznanie,  przekonania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polityczne, sytuację materialną, stan zdrowia, rasę, kolor skóry oraz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inne  preferencje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i cechy osobiste. </w:t>
      </w:r>
    </w:p>
    <w:p w14:paraId="2213E27A" w14:textId="77777777" w:rsidR="00003380" w:rsidRDefault="00003380" w:rsidP="00003380">
      <w:pPr>
        <w:pStyle w:val="NormalnyWeb"/>
        <w:spacing w:before="37" w:beforeAutospacing="0" w:after="0" w:afterAutospacing="0"/>
        <w:ind w:left="713" w:right="69" w:firstLine="3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4. Specjalista dialogu motywującego zobowiązany jest wykazać zaangażowanie na rzecz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pomocy  klientowi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w rozwiązywaniu jego trudności życiowych oraz wykorzystać w tym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celu  swoją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wiedzę, umiejętności zawodowe i kompetencje. Ma przy tym prawo do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doboru  najwłaściwszych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i najbardziej ich zdaniem skutecznych działań, metod 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strategii  dostosowanych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do charakteru problemu klienta. </w:t>
      </w:r>
    </w:p>
    <w:p w14:paraId="6FE429A6" w14:textId="77777777" w:rsidR="00003380" w:rsidRDefault="00003380" w:rsidP="00003380">
      <w:pPr>
        <w:pStyle w:val="NormalnyWeb"/>
        <w:spacing w:before="31" w:beforeAutospacing="0" w:after="0" w:afterAutospacing="0"/>
        <w:ind w:left="720" w:right="-4" w:firstLine="5"/>
      </w:pPr>
      <w:r>
        <w:rPr>
          <w:rFonts w:ascii="Times" w:hAnsi="Times" w:cs="Times"/>
          <w:color w:val="000000"/>
          <w:sz w:val="28"/>
          <w:szCs w:val="28"/>
        </w:rPr>
        <w:t xml:space="preserve">5. Specjalista dialogu motywującego zobowiązany jest do udzielenia klientowi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rzetelnej  informacji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zwrotnej na temat jego sytuacji oraz dostępnych metod pomocy.  </w:t>
      </w:r>
    </w:p>
    <w:p w14:paraId="1F1EC283" w14:textId="77777777" w:rsidR="00003380" w:rsidRDefault="00003380" w:rsidP="00003380">
      <w:pPr>
        <w:pStyle w:val="NormalnyWeb"/>
        <w:spacing w:before="31" w:beforeAutospacing="0" w:after="0" w:afterAutospacing="0"/>
        <w:ind w:left="720" w:right="-4" w:firstLine="5"/>
      </w:pPr>
      <w:r>
        <w:rPr>
          <w:rFonts w:ascii="Times" w:hAnsi="Times" w:cs="Times"/>
          <w:color w:val="000000"/>
          <w:sz w:val="28"/>
          <w:szCs w:val="28"/>
        </w:rPr>
        <w:t>6. Specjalista dialogu motywującego ma prawo zasięgnąć konsultacji innych specjalistów DM w przypadku, gdy leży to w interesie klienta. </w:t>
      </w:r>
    </w:p>
    <w:p w14:paraId="7A18E325" w14:textId="77777777" w:rsidR="00003380" w:rsidRDefault="00003380" w:rsidP="00003380">
      <w:pPr>
        <w:pStyle w:val="NormalnyWeb"/>
        <w:spacing w:before="36" w:beforeAutospacing="0" w:after="0" w:afterAutospacing="0"/>
        <w:ind w:left="713" w:right="81" w:firstLine="9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7. Specjalista dialogu motywującego ma obowiązek zasięgnąć konsultacji innych specjalistów DM w każdym przypadku, gdy problemy osobiste specjalisty mogą wpływać na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przebieg  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skutki prowadzonej pracy motywującej. </w:t>
      </w:r>
    </w:p>
    <w:p w14:paraId="27CEEE31" w14:textId="77777777" w:rsidR="00003380" w:rsidRDefault="00003380" w:rsidP="00003380">
      <w:pPr>
        <w:pStyle w:val="NormalnyWeb"/>
        <w:spacing w:before="37" w:beforeAutospacing="0" w:after="0" w:afterAutospacing="0"/>
        <w:ind w:left="713" w:right="80" w:firstLine="15"/>
      </w:pPr>
      <w:r>
        <w:rPr>
          <w:rFonts w:ascii="Times" w:hAnsi="Times" w:cs="Times"/>
          <w:color w:val="000000"/>
          <w:sz w:val="28"/>
          <w:szCs w:val="28"/>
        </w:rPr>
        <w:t xml:space="preserve">8. Specjalista dialogu motywującego nie może wykorzystywać kontaktów z klientami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dla  własnych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korzyści. Za nieetyczne uznaje się wszelkie formy emocjonalnego </w:t>
      </w:r>
    </w:p>
    <w:p w14:paraId="48948912" w14:textId="77777777" w:rsidR="00003380" w:rsidRDefault="00003380" w:rsidP="00003380">
      <w:pPr>
        <w:pStyle w:val="NormalnyWeb"/>
        <w:spacing w:before="0" w:beforeAutospacing="0" w:after="0" w:afterAutospacing="0"/>
        <w:ind w:left="711" w:right="84" w:firstLine="5"/>
      </w:pPr>
      <w:r>
        <w:rPr>
          <w:rFonts w:ascii="Times" w:hAnsi="Times" w:cs="Times"/>
          <w:color w:val="000000"/>
          <w:sz w:val="28"/>
          <w:szCs w:val="28"/>
        </w:rPr>
        <w:t>i materialnego wykorzystania faktu pozostawania klienta w osobistej relacji ze specjalistą. </w:t>
      </w:r>
    </w:p>
    <w:p w14:paraId="055B4505" w14:textId="77777777" w:rsidR="00003380" w:rsidRDefault="00003380" w:rsidP="00003380">
      <w:pPr>
        <w:pStyle w:val="NormalnyWeb"/>
        <w:spacing w:before="0" w:beforeAutospacing="0" w:after="0" w:afterAutospacing="0"/>
        <w:ind w:left="711" w:right="84" w:firstLine="5"/>
      </w:pPr>
      <w:r>
        <w:rPr>
          <w:rFonts w:ascii="Times" w:hAnsi="Times" w:cs="Times"/>
          <w:color w:val="000000"/>
          <w:sz w:val="28"/>
          <w:szCs w:val="28"/>
        </w:rPr>
        <w:t>9. Specjalista dialogu motywującego ma prawo odmówić świadczenia pomocy, gdy:  </w:t>
      </w:r>
    </w:p>
    <w:p w14:paraId="19737D40" w14:textId="77777777" w:rsidR="00003380" w:rsidRDefault="00003380" w:rsidP="00003380">
      <w:pPr>
        <w:pStyle w:val="NormalnyWeb"/>
        <w:spacing w:before="0" w:beforeAutospacing="0" w:after="0" w:afterAutospacing="0"/>
        <w:ind w:left="711" w:right="84" w:firstLine="5"/>
      </w:pPr>
      <w:r>
        <w:rPr>
          <w:rFonts w:ascii="Times" w:hAnsi="Times" w:cs="Times"/>
          <w:color w:val="000000"/>
          <w:sz w:val="28"/>
          <w:szCs w:val="28"/>
        </w:rPr>
        <w:lastRenderedPageBreak/>
        <w:t xml:space="preserve">- ocena problemu, z jakim zgłasza się klient pozwala uznać, że wskazana jest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pomoc  przez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osobę o innych specjalistycznych kwalifikacjach, </w:t>
      </w:r>
    </w:p>
    <w:p w14:paraId="7E98CF12" w14:textId="77777777" w:rsidR="00003380" w:rsidRDefault="00003380" w:rsidP="00003380">
      <w:pPr>
        <w:pStyle w:val="NormalnyWeb"/>
        <w:spacing w:before="36" w:beforeAutospacing="0" w:after="0" w:afterAutospacing="0"/>
        <w:ind w:left="713" w:right="79" w:firstLine="9"/>
      </w:pPr>
      <w:r>
        <w:rPr>
          <w:rFonts w:ascii="Times" w:hAnsi="Times" w:cs="Times"/>
          <w:color w:val="000000"/>
          <w:sz w:val="28"/>
          <w:szCs w:val="28"/>
        </w:rPr>
        <w:t xml:space="preserve">- poglądy religijne, etyczne lub osobiste specjalisty dialogu motywującego mogą zakłócać przebieg 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skutki  prowadzonej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terapii, </w:t>
      </w:r>
    </w:p>
    <w:p w14:paraId="474CE90A" w14:textId="77777777" w:rsidR="00003380" w:rsidRDefault="00003380" w:rsidP="00003380">
      <w:pPr>
        <w:pStyle w:val="NormalnyWeb"/>
        <w:spacing w:before="38" w:beforeAutospacing="0" w:after="0" w:afterAutospacing="0"/>
        <w:ind w:left="714" w:right="69" w:firstLine="8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- system wartości specjalisty dialogu motywującego jest rażąco niezgodny z systemem wartości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klienta  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zachodzi uzasadniona obawa, że fakt ten będzie miał negatywny wpływ na proces pracy motywującej.</w:t>
      </w:r>
    </w:p>
    <w:p w14:paraId="6C94F614" w14:textId="77777777" w:rsidR="00003380" w:rsidRDefault="00003380" w:rsidP="00003380">
      <w:pPr>
        <w:pStyle w:val="NormalnyWeb"/>
        <w:spacing w:before="36" w:beforeAutospacing="0" w:after="0" w:afterAutospacing="0"/>
        <w:ind w:left="715" w:right="77" w:hanging="6"/>
      </w:pPr>
      <w:r>
        <w:rPr>
          <w:rFonts w:ascii="Times" w:hAnsi="Times" w:cs="Times"/>
          <w:color w:val="000000"/>
          <w:sz w:val="28"/>
          <w:szCs w:val="28"/>
        </w:rPr>
        <w:t xml:space="preserve">W każdej z w/w sytuacji klient powinien uzyskać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informacje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gdzie może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uzyskać  dalszą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pomoc.  </w:t>
      </w:r>
    </w:p>
    <w:p w14:paraId="29B1481D" w14:textId="77777777" w:rsidR="00003380" w:rsidRDefault="00003380" w:rsidP="00003380">
      <w:pPr>
        <w:pStyle w:val="NormalnyWeb"/>
        <w:spacing w:before="39" w:beforeAutospacing="0" w:after="0" w:afterAutospacing="0"/>
        <w:ind w:left="715" w:right="74" w:firstLine="29"/>
      </w:pPr>
      <w:r>
        <w:rPr>
          <w:rFonts w:ascii="Times" w:hAnsi="Times" w:cs="Times"/>
          <w:color w:val="000000"/>
          <w:sz w:val="28"/>
          <w:szCs w:val="28"/>
        </w:rPr>
        <w:t xml:space="preserve">10. Specjalista dialogu motywującego zobowiązany jest do zachowania w tajemnicy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wszelkich  informacji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uzyskanych od klienta w toku pracy motywującej.  W szczególności nie mogą ujawniać bez zgody klienta osobom trzecim: - faktu pozostawania klienta w toku oddziaływań motywujących; </w:t>
      </w:r>
    </w:p>
    <w:p w14:paraId="11285B47" w14:textId="77777777" w:rsidR="00003380" w:rsidRDefault="00003380" w:rsidP="00003380">
      <w:pPr>
        <w:pStyle w:val="NormalnyWeb"/>
        <w:spacing w:before="39" w:beforeAutospacing="0" w:after="0" w:afterAutospacing="0"/>
        <w:ind w:left="715" w:right="74" w:firstLine="29"/>
      </w:pPr>
      <w:r>
        <w:rPr>
          <w:rFonts w:ascii="Times" w:hAnsi="Times" w:cs="Times"/>
          <w:color w:val="000000"/>
          <w:sz w:val="28"/>
          <w:szCs w:val="28"/>
        </w:rPr>
        <w:t xml:space="preserve">- przebiegu 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treści  oddziaływań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motywujących; </w:t>
      </w:r>
    </w:p>
    <w:p w14:paraId="544264FE" w14:textId="77777777" w:rsidR="00003380" w:rsidRDefault="00003380" w:rsidP="00003380">
      <w:pPr>
        <w:pStyle w:val="NormalnyWeb"/>
        <w:spacing w:before="36" w:beforeAutospacing="0" w:after="0" w:afterAutospacing="0"/>
        <w:ind w:left="714" w:right="77" w:firstLine="9"/>
      </w:pPr>
      <w:r>
        <w:rPr>
          <w:rFonts w:ascii="Times" w:hAnsi="Times" w:cs="Times"/>
          <w:color w:val="000000"/>
          <w:sz w:val="28"/>
          <w:szCs w:val="28"/>
        </w:rPr>
        <w:t xml:space="preserve">- danych o rokowaniach i postępach w odniesieniu do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oddziaływań  motywujących</w:t>
      </w:r>
      <w:proofErr w:type="gramEnd"/>
      <w:r>
        <w:rPr>
          <w:rFonts w:ascii="Times" w:hAnsi="Times" w:cs="Times"/>
          <w:color w:val="000000"/>
          <w:sz w:val="28"/>
          <w:szCs w:val="28"/>
        </w:rPr>
        <w:t>. </w:t>
      </w:r>
    </w:p>
    <w:p w14:paraId="122958F1" w14:textId="77777777" w:rsidR="00003380" w:rsidRDefault="00003380" w:rsidP="00003380">
      <w:pPr>
        <w:pStyle w:val="NormalnyWeb"/>
        <w:spacing w:before="38" w:beforeAutospacing="0" w:after="0" w:afterAutospacing="0"/>
        <w:ind w:left="711" w:right="70" w:firstLine="33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11. Powyższe dotyczy także innych oddziaływań motywujących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klientów  niepełnoletnich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, przy czym specjalista dialogu motywującego winien jest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każdorazowo  rozpatrzyć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, na ile przekazanie określonych informacji o przebiegu oddziaływań motywujących rodzicom lub opiekunom dziecka może służyć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dobru  klienta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. Specjalista dialogu motywującego ma prawo, nie łamiąc zasady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dyskryminacji,  poinformować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rodziców,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bądź opiekunów o własnych wnioskach 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ewentualnych  zaleceniach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. </w:t>
      </w:r>
    </w:p>
    <w:p w14:paraId="5745C1E8" w14:textId="77777777" w:rsidR="00003380" w:rsidRDefault="00003380" w:rsidP="00003380">
      <w:pPr>
        <w:pStyle w:val="NormalnyWeb"/>
        <w:spacing w:before="36" w:beforeAutospacing="0" w:after="0" w:afterAutospacing="0"/>
        <w:ind w:left="713" w:right="75" w:firstLine="29"/>
      </w:pPr>
      <w:r>
        <w:rPr>
          <w:rFonts w:ascii="Times" w:hAnsi="Times" w:cs="Times"/>
          <w:color w:val="000000"/>
          <w:sz w:val="28"/>
          <w:szCs w:val="28"/>
        </w:rPr>
        <w:t xml:space="preserve">12. Uchylenie tajemnicy jest dopuszczalne tylko w przypadku ochrony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dobra  wyższego</w:t>
      </w:r>
      <w:proofErr w:type="gramEnd"/>
      <w:r>
        <w:rPr>
          <w:rFonts w:ascii="Times" w:hAnsi="Times" w:cs="Times"/>
          <w:color w:val="000000"/>
          <w:sz w:val="28"/>
          <w:szCs w:val="28"/>
        </w:rPr>
        <w:t>: np. o ile istnieje domniemanie poważnego zagrożenia zdrowia lub życia klienta oraz innych osób, w przypadku uzyskania informacji o przemocy. Tajemnica może być wówczas uchylona tylko wobec osób lub instytucji do tego właściwych. </w:t>
      </w:r>
    </w:p>
    <w:p w14:paraId="2A2CCF81" w14:textId="77777777" w:rsidR="00003380" w:rsidRDefault="00003380" w:rsidP="00003380">
      <w:pPr>
        <w:pStyle w:val="NormalnyWeb"/>
        <w:spacing w:before="0" w:beforeAutospacing="0" w:after="0" w:afterAutospacing="0"/>
        <w:ind w:left="712" w:right="81" w:firstLine="2"/>
      </w:pPr>
      <w:r>
        <w:rPr>
          <w:rFonts w:ascii="Times" w:hAnsi="Times" w:cs="Times"/>
          <w:color w:val="000000"/>
          <w:sz w:val="28"/>
          <w:szCs w:val="28"/>
        </w:rPr>
        <w:t xml:space="preserve">13. Poddawanie </w:t>
      </w:r>
      <w:proofErr w:type="spellStart"/>
      <w:r>
        <w:rPr>
          <w:rFonts w:ascii="Times" w:hAnsi="Times" w:cs="Times"/>
          <w:color w:val="000000"/>
          <w:sz w:val="28"/>
          <w:szCs w:val="28"/>
        </w:rPr>
        <w:t>superwizji</w:t>
      </w:r>
      <w:proofErr w:type="spellEnd"/>
      <w:r>
        <w:rPr>
          <w:rFonts w:ascii="Times" w:hAnsi="Times" w:cs="Times"/>
          <w:color w:val="000000"/>
          <w:sz w:val="28"/>
          <w:szCs w:val="28"/>
        </w:rPr>
        <w:t xml:space="preserve"> problemu klienta powinno odbywać się w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sposób  uniemożliwiający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identyfikację klienta. </w:t>
      </w:r>
    </w:p>
    <w:p w14:paraId="142142C3" w14:textId="77777777" w:rsidR="00003380" w:rsidRDefault="00003380" w:rsidP="00003380">
      <w:pPr>
        <w:pStyle w:val="NormalnyWeb"/>
        <w:spacing w:before="527" w:beforeAutospacing="0" w:after="0" w:afterAutospacing="0"/>
        <w:ind w:left="715"/>
      </w:pPr>
      <w:r>
        <w:rPr>
          <w:rFonts w:ascii="Times" w:hAnsi="Times" w:cs="Times"/>
          <w:b/>
          <w:bCs/>
          <w:color w:val="000000"/>
          <w:sz w:val="28"/>
          <w:szCs w:val="28"/>
        </w:rPr>
        <w:t>Dział III </w:t>
      </w:r>
    </w:p>
    <w:p w14:paraId="5B0ADD79" w14:textId="77777777" w:rsidR="00003380" w:rsidRDefault="00003380" w:rsidP="00003380">
      <w:pPr>
        <w:pStyle w:val="NormalnyWeb"/>
        <w:spacing w:before="155" w:beforeAutospacing="0" w:after="0" w:afterAutospacing="0"/>
        <w:ind w:left="722" w:right="428"/>
      </w:pPr>
      <w:r>
        <w:rPr>
          <w:rFonts w:ascii="Times" w:hAnsi="Times" w:cs="Times"/>
          <w:b/>
          <w:bCs/>
          <w:color w:val="000000"/>
          <w:sz w:val="28"/>
          <w:szCs w:val="28"/>
        </w:rPr>
        <w:t xml:space="preserve">Odpowiedzialność etyczna </w:t>
      </w:r>
      <w:r>
        <w:rPr>
          <w:rFonts w:ascii="Times" w:hAnsi="Times" w:cs="Times"/>
          <w:color w:val="000000"/>
          <w:sz w:val="28"/>
          <w:szCs w:val="28"/>
        </w:rPr>
        <w:t>specjalisty dialogu motywującego</w:t>
      </w:r>
      <w:r>
        <w:rPr>
          <w:rFonts w:ascii="Times" w:hAnsi="Times" w:cs="Times"/>
          <w:b/>
          <w:bCs/>
          <w:color w:val="000000"/>
          <w:sz w:val="28"/>
          <w:szCs w:val="28"/>
        </w:rPr>
        <w:t xml:space="preserve"> wobec współpracowników </w:t>
      </w:r>
    </w:p>
    <w:p w14:paraId="4ADF525C" w14:textId="77777777" w:rsidR="00003380" w:rsidRDefault="00003380" w:rsidP="00003380">
      <w:pPr>
        <w:pStyle w:val="NormalnyWeb"/>
        <w:spacing w:before="155" w:beforeAutospacing="0" w:after="0" w:afterAutospacing="0"/>
        <w:ind w:left="722" w:right="428"/>
      </w:pPr>
      <w:r>
        <w:rPr>
          <w:rFonts w:ascii="Times" w:hAnsi="Times" w:cs="Times"/>
          <w:color w:val="000000"/>
          <w:sz w:val="28"/>
          <w:szCs w:val="28"/>
        </w:rPr>
        <w:t>1. W swych kontaktach ze współpracownikami specjalista dialogu motywującego powinien:</w:t>
      </w:r>
    </w:p>
    <w:p w14:paraId="7467605F" w14:textId="77777777" w:rsidR="00003380" w:rsidRDefault="00003380" w:rsidP="00003380">
      <w:pPr>
        <w:pStyle w:val="NormalnyWeb"/>
        <w:spacing w:before="155" w:beforeAutospacing="0" w:after="0" w:afterAutospacing="0"/>
        <w:ind w:left="722" w:right="428"/>
      </w:pPr>
      <w:r>
        <w:rPr>
          <w:rFonts w:ascii="Times" w:hAnsi="Times" w:cs="Times"/>
          <w:color w:val="000000"/>
          <w:sz w:val="28"/>
          <w:szCs w:val="28"/>
        </w:rPr>
        <w:t>- kierować się szacunkiem; </w:t>
      </w:r>
    </w:p>
    <w:p w14:paraId="3CE90B42" w14:textId="77777777" w:rsidR="00003380" w:rsidRDefault="00003380" w:rsidP="00003380">
      <w:pPr>
        <w:pStyle w:val="NormalnyWeb"/>
        <w:spacing w:before="32" w:beforeAutospacing="0" w:after="0" w:afterAutospacing="0"/>
        <w:ind w:left="722"/>
      </w:pPr>
      <w:r>
        <w:rPr>
          <w:rFonts w:ascii="Times" w:hAnsi="Times" w:cs="Times"/>
          <w:color w:val="000000"/>
          <w:sz w:val="28"/>
          <w:szCs w:val="28"/>
        </w:rPr>
        <w:t>- respektować wiedzę i doświadczenie innych; </w:t>
      </w:r>
    </w:p>
    <w:p w14:paraId="5361A86F" w14:textId="77777777" w:rsidR="00003380" w:rsidRDefault="00003380" w:rsidP="00003380">
      <w:pPr>
        <w:pStyle w:val="NormalnyWeb"/>
        <w:spacing w:before="160" w:beforeAutospacing="0" w:after="0" w:afterAutospacing="0"/>
        <w:ind w:left="722" w:right="2159"/>
      </w:pPr>
      <w:r>
        <w:rPr>
          <w:rFonts w:ascii="Times" w:hAnsi="Times" w:cs="Times"/>
          <w:color w:val="000000"/>
          <w:sz w:val="28"/>
          <w:szCs w:val="28"/>
        </w:rPr>
        <w:lastRenderedPageBreak/>
        <w:t>- służyć radą i pomocą w przypadkach uzasadniających współpracę; - przestrzegać zasady lojalności zawodowej;  </w:t>
      </w:r>
    </w:p>
    <w:p w14:paraId="648792C6" w14:textId="77777777" w:rsidR="00003380" w:rsidRDefault="00003380" w:rsidP="00003380">
      <w:pPr>
        <w:pStyle w:val="NormalnyWeb"/>
        <w:spacing w:before="39" w:beforeAutospacing="0" w:after="0" w:afterAutospacing="0"/>
        <w:ind w:left="720" w:right="1168" w:firstLine="3"/>
      </w:pPr>
      <w:r>
        <w:rPr>
          <w:rFonts w:ascii="Times" w:hAnsi="Times" w:cs="Times"/>
          <w:color w:val="000000"/>
          <w:sz w:val="28"/>
          <w:szCs w:val="28"/>
        </w:rPr>
        <w:t>- w ocenach współpracowników kierować się uczciwością i obiektywizmem. 2. W przypadku: </w:t>
      </w:r>
    </w:p>
    <w:p w14:paraId="401697B6" w14:textId="77777777" w:rsidR="00003380" w:rsidRDefault="00003380" w:rsidP="00003380">
      <w:pPr>
        <w:pStyle w:val="NormalnyWeb"/>
        <w:spacing w:before="30" w:beforeAutospacing="0" w:after="0" w:afterAutospacing="0"/>
        <w:ind w:left="722"/>
      </w:pPr>
      <w:r>
        <w:rPr>
          <w:rFonts w:ascii="Times" w:hAnsi="Times" w:cs="Times"/>
          <w:color w:val="000000"/>
          <w:sz w:val="28"/>
          <w:szCs w:val="28"/>
        </w:rPr>
        <w:t>- naruszenia przez współpracownika zasad niniejszego kodeksu </w:t>
      </w:r>
    </w:p>
    <w:p w14:paraId="3DC6FC88" w14:textId="77777777" w:rsidR="00003380" w:rsidRDefault="00003380" w:rsidP="00003380">
      <w:pPr>
        <w:pStyle w:val="NormalnyWeb"/>
        <w:spacing w:before="160" w:beforeAutospacing="0" w:after="0" w:afterAutospacing="0"/>
        <w:ind w:left="720" w:right="80" w:firstLine="3"/>
      </w:pPr>
      <w:r>
        <w:rPr>
          <w:rFonts w:ascii="Times" w:hAnsi="Times" w:cs="Times"/>
          <w:color w:val="000000"/>
          <w:sz w:val="28"/>
          <w:szCs w:val="28"/>
        </w:rPr>
        <w:t xml:space="preserve">- postępowania współpracownika, które skutkować może narażeniem dobra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klienta  lub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innych osób </w:t>
      </w:r>
    </w:p>
    <w:p w14:paraId="15D2B7F6" w14:textId="77777777" w:rsidR="00003380" w:rsidRDefault="00003380" w:rsidP="00003380">
      <w:pPr>
        <w:pStyle w:val="NormalnyWeb"/>
        <w:spacing w:before="38" w:beforeAutospacing="0" w:after="0" w:afterAutospacing="0"/>
        <w:ind w:left="711" w:right="73" w:firstLine="11"/>
      </w:pPr>
      <w:r>
        <w:rPr>
          <w:rFonts w:ascii="Times" w:hAnsi="Times" w:cs="Times"/>
          <w:color w:val="000000"/>
          <w:sz w:val="28"/>
          <w:szCs w:val="28"/>
        </w:rPr>
        <w:t>- działań współpracownika nie licujących z godnością specjalista dialogu motywującego ma obowiązek zająć krytyczne stanowisko w odpowiednim miejscu i czasie.</w:t>
      </w:r>
    </w:p>
    <w:p w14:paraId="4FE827F1" w14:textId="77777777" w:rsidR="00003380" w:rsidRDefault="00003380" w:rsidP="00003380">
      <w:pPr>
        <w:pStyle w:val="NormalnyWeb"/>
        <w:spacing w:before="38" w:beforeAutospacing="0" w:after="0" w:afterAutospacing="0"/>
        <w:ind w:left="711" w:right="73" w:firstLine="11"/>
      </w:pPr>
      <w:r>
        <w:rPr>
          <w:rFonts w:ascii="Times" w:hAnsi="Times" w:cs="Times"/>
          <w:color w:val="000000"/>
          <w:sz w:val="28"/>
          <w:szCs w:val="28"/>
        </w:rPr>
        <w:t xml:space="preserve">3. Specjalista dialogu motywującego winien rozstrzygać ewentualne konflikty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ze  współpracownikami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bez uszczerbku dla klienta oraz z poszanowaniem dla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ogólnie  przyjętych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norm. Za niezgodną z zasadami uważa się jakąkolwiek formę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publicznego  dyskredytowania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osoby, stylu pracy lub osiągnięć innego terapeuty. </w:t>
      </w:r>
    </w:p>
    <w:p w14:paraId="18511EA5" w14:textId="77777777" w:rsidR="00003380" w:rsidRDefault="00003380" w:rsidP="00003380">
      <w:pPr>
        <w:pStyle w:val="NormalnyWeb"/>
        <w:spacing w:before="38" w:beforeAutospacing="0" w:after="0" w:afterAutospacing="0"/>
        <w:ind w:left="711" w:right="73" w:firstLine="11"/>
      </w:pPr>
      <w:r>
        <w:rPr>
          <w:rFonts w:ascii="Times" w:hAnsi="Times" w:cs="Times"/>
          <w:color w:val="000000"/>
          <w:sz w:val="28"/>
          <w:szCs w:val="28"/>
        </w:rPr>
        <w:t xml:space="preserve">4. Specjalista dialogu motywującego pełniący kierownicze funkcje w swoim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postępowaniu  wobec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współpracowników kieruje się zasadami etyki i wykazuje szczególną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troskę  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dbałość o godziwe warunki pracy i rozwój zawodowy podległych mu osób. </w:t>
      </w:r>
    </w:p>
    <w:p w14:paraId="7B116E77" w14:textId="77777777" w:rsidR="00003380" w:rsidRDefault="00003380" w:rsidP="00003380">
      <w:pPr>
        <w:pStyle w:val="NormalnyWeb"/>
        <w:spacing w:before="521" w:beforeAutospacing="0" w:after="0" w:afterAutospacing="0"/>
        <w:ind w:left="715"/>
      </w:pPr>
      <w:r>
        <w:rPr>
          <w:rFonts w:ascii="Times" w:hAnsi="Times" w:cs="Times"/>
          <w:b/>
          <w:bCs/>
          <w:color w:val="000000"/>
          <w:sz w:val="28"/>
          <w:szCs w:val="28"/>
        </w:rPr>
        <w:t>Dział IV </w:t>
      </w:r>
    </w:p>
    <w:p w14:paraId="66C7B2DB" w14:textId="77777777" w:rsidR="00003380" w:rsidRDefault="00003380" w:rsidP="00003380">
      <w:pPr>
        <w:pStyle w:val="NormalnyWeb"/>
        <w:spacing w:before="160" w:beforeAutospacing="0" w:after="0" w:afterAutospacing="0"/>
        <w:ind w:left="722" w:right="70" w:firstLine="1"/>
      </w:pPr>
      <w:r>
        <w:rPr>
          <w:rFonts w:ascii="Times" w:hAnsi="Times" w:cs="Times"/>
          <w:b/>
          <w:bCs/>
          <w:color w:val="000000"/>
          <w:sz w:val="28"/>
          <w:szCs w:val="28"/>
        </w:rPr>
        <w:t xml:space="preserve">Odpowiedzialność etyczna </w:t>
      </w:r>
      <w:r>
        <w:rPr>
          <w:rFonts w:ascii="Times" w:hAnsi="Times" w:cs="Times"/>
          <w:color w:val="000000"/>
          <w:sz w:val="28"/>
          <w:szCs w:val="28"/>
        </w:rPr>
        <w:t>specjalisty dialogu motywującego</w:t>
      </w:r>
      <w:r>
        <w:rPr>
          <w:rFonts w:ascii="Times" w:hAnsi="Times" w:cs="Times"/>
          <w:b/>
          <w:bCs/>
          <w:color w:val="000000"/>
          <w:sz w:val="28"/>
          <w:szCs w:val="28"/>
        </w:rPr>
        <w:t xml:space="preserve"> jako badacza </w:t>
      </w:r>
    </w:p>
    <w:p w14:paraId="16255D7E" w14:textId="77777777" w:rsidR="00003380" w:rsidRDefault="00003380" w:rsidP="00003380">
      <w:pPr>
        <w:pStyle w:val="NormalnyWeb"/>
        <w:spacing w:before="160" w:beforeAutospacing="0" w:after="0" w:afterAutospacing="0"/>
        <w:ind w:left="722" w:right="70" w:firstLine="1"/>
      </w:pPr>
      <w:r>
        <w:rPr>
          <w:rFonts w:ascii="Times" w:hAnsi="Times" w:cs="Times"/>
          <w:color w:val="000000"/>
          <w:sz w:val="28"/>
          <w:szCs w:val="28"/>
        </w:rPr>
        <w:t xml:space="preserve">1. Specjalista dialogu motywującego w swojej pracy badawczej stosuje się do zaleceń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kodeksu  etycznego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oraz ogólnie przyjętych norm dotyczących etyki badań naukowych.</w:t>
      </w:r>
    </w:p>
    <w:p w14:paraId="32806DC3" w14:textId="77777777" w:rsidR="00003380" w:rsidRDefault="00003380" w:rsidP="00003380">
      <w:pPr>
        <w:pStyle w:val="NormalnyWeb"/>
        <w:spacing w:before="0" w:beforeAutospacing="0" w:after="0" w:afterAutospacing="0"/>
        <w:ind w:left="711" w:right="69" w:firstLine="6"/>
      </w:pPr>
      <w:r>
        <w:rPr>
          <w:rFonts w:ascii="Times" w:hAnsi="Times" w:cs="Times"/>
          <w:color w:val="000000"/>
          <w:sz w:val="28"/>
          <w:szCs w:val="28"/>
        </w:rPr>
        <w:t xml:space="preserve">2. Specjalista dialogu motywującego przeprowadza badania mając na względzie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poszerzenie  wiedzy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w obszarze dialogu motywującego. </w:t>
      </w:r>
    </w:p>
    <w:p w14:paraId="03FF9428" w14:textId="77777777" w:rsidR="00003380" w:rsidRDefault="00003380" w:rsidP="00003380">
      <w:pPr>
        <w:pStyle w:val="NormalnyWeb"/>
        <w:spacing w:before="0" w:beforeAutospacing="0" w:after="0" w:afterAutospacing="0"/>
        <w:ind w:left="711" w:right="69" w:firstLine="6"/>
      </w:pPr>
      <w:r>
        <w:rPr>
          <w:rFonts w:ascii="Times" w:hAnsi="Times" w:cs="Times"/>
          <w:color w:val="000000"/>
          <w:sz w:val="28"/>
          <w:szCs w:val="28"/>
        </w:rPr>
        <w:t xml:space="preserve">3. Wszystkie osoby biorące udział w badaniach winny zostać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rzetelnie  poinformowane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o zasadach, metodach i celu badań, a także o ewentualnym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ryzyku  z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nich wynikającym. Za nieetyczne uważa się wykorzystywanie do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celów  badawczych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jakichkolwiek materiałów uzyskanych podczas terapii lub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innych  oddziaływań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motywujących bez pisemnej zgody osoby poddanej badaniom.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Osoba  wyrażająca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zgodę nie może tego czynić pod wpływem zależności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wynikającej  z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relacji terapeutycznej lub pod wpływem jakiejkolwiek formy nacisku. </w:t>
      </w:r>
    </w:p>
    <w:p w14:paraId="7EE36C7D" w14:textId="77777777" w:rsidR="00003380" w:rsidRDefault="00003380" w:rsidP="00003380">
      <w:pPr>
        <w:pStyle w:val="NormalnyWeb"/>
        <w:spacing w:before="0" w:beforeAutospacing="0" w:after="0" w:afterAutospacing="0"/>
        <w:ind w:left="711" w:right="69" w:firstLine="6"/>
      </w:pPr>
      <w:r>
        <w:rPr>
          <w:rFonts w:ascii="Times" w:hAnsi="Times" w:cs="Times"/>
          <w:color w:val="000000"/>
          <w:sz w:val="28"/>
          <w:szCs w:val="28"/>
        </w:rPr>
        <w:t xml:space="preserve">4. Specjalista dialogu motywującego dokłada wszelkich starań, aby zachować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anonimowość  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chronić prywatność osób biorących udział w badaniach.  </w:t>
      </w:r>
    </w:p>
    <w:p w14:paraId="75C5ECD2" w14:textId="77777777" w:rsidR="00003380" w:rsidRDefault="00003380" w:rsidP="00003380">
      <w:pPr>
        <w:pStyle w:val="NormalnyWeb"/>
        <w:spacing w:before="37" w:beforeAutospacing="0" w:after="0" w:afterAutospacing="0"/>
        <w:ind w:left="711" w:right="70" w:firstLine="14"/>
        <w:jc w:val="both"/>
      </w:pPr>
      <w:r>
        <w:rPr>
          <w:rFonts w:ascii="Times" w:hAnsi="Times" w:cs="Times"/>
          <w:color w:val="000000"/>
          <w:sz w:val="28"/>
          <w:szCs w:val="28"/>
        </w:rPr>
        <w:lastRenderedPageBreak/>
        <w:t xml:space="preserve">5. W trosce o stały wzrost i upowszechnianie wiedzy, wyniki badań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należy  publikować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w stosownej prasie i książkach specjalistycznych, przestrzegając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przy  tym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praw autorskich i wydawniczych. </w:t>
      </w:r>
    </w:p>
    <w:p w14:paraId="451B2668" w14:textId="77777777" w:rsidR="00003380" w:rsidRDefault="00003380" w:rsidP="00003380">
      <w:pPr>
        <w:pStyle w:val="NormalnyWeb"/>
        <w:spacing w:before="521" w:beforeAutospacing="0" w:after="0" w:afterAutospacing="0"/>
        <w:ind w:left="715"/>
      </w:pPr>
      <w:r>
        <w:rPr>
          <w:rFonts w:ascii="Times" w:hAnsi="Times" w:cs="Times"/>
          <w:b/>
          <w:bCs/>
          <w:color w:val="000000"/>
          <w:sz w:val="28"/>
          <w:szCs w:val="28"/>
        </w:rPr>
        <w:t>Dział V </w:t>
      </w:r>
    </w:p>
    <w:p w14:paraId="3D9D2FD5" w14:textId="77777777" w:rsidR="00003380" w:rsidRDefault="00003380" w:rsidP="00003380">
      <w:pPr>
        <w:pStyle w:val="NormalnyWeb"/>
        <w:spacing w:before="160" w:beforeAutospacing="0" w:after="0" w:afterAutospacing="0"/>
        <w:ind w:left="718"/>
      </w:pPr>
      <w:r>
        <w:rPr>
          <w:rFonts w:ascii="Times" w:hAnsi="Times" w:cs="Times"/>
          <w:b/>
          <w:bCs/>
          <w:color w:val="000000"/>
          <w:sz w:val="28"/>
          <w:szCs w:val="28"/>
        </w:rPr>
        <w:t>Postanowienia końcowe </w:t>
      </w:r>
    </w:p>
    <w:p w14:paraId="5240E63B" w14:textId="77777777" w:rsidR="00003380" w:rsidRDefault="00003380" w:rsidP="00003380">
      <w:pPr>
        <w:pStyle w:val="NormalnyWeb"/>
        <w:spacing w:before="150" w:beforeAutospacing="0" w:after="0" w:afterAutospacing="0"/>
        <w:ind w:left="716" w:right="83" w:firstLine="28"/>
      </w:pPr>
      <w:r>
        <w:rPr>
          <w:rFonts w:ascii="Times" w:hAnsi="Times" w:cs="Times"/>
          <w:color w:val="000000"/>
          <w:sz w:val="28"/>
          <w:szCs w:val="28"/>
        </w:rPr>
        <w:t xml:space="preserve">1. Nadzór nad przestrzeganiem przez specjalistę dialogu motywującego zawartych w kodeksie norm i zasad etycznych sprawuje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Sąd  Koleżeński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PSDM.  </w:t>
      </w:r>
    </w:p>
    <w:p w14:paraId="1ECD35D6" w14:textId="77777777" w:rsidR="00003380" w:rsidRDefault="00003380" w:rsidP="00003380">
      <w:pPr>
        <w:pStyle w:val="NormalnyWeb"/>
        <w:spacing w:before="34" w:beforeAutospacing="0" w:after="0" w:afterAutospacing="0"/>
        <w:ind w:left="717" w:right="69" w:hanging="8"/>
      </w:pPr>
      <w:r>
        <w:rPr>
          <w:rFonts w:ascii="Times" w:hAnsi="Times" w:cs="Times"/>
          <w:color w:val="000000"/>
          <w:sz w:val="28"/>
          <w:szCs w:val="28"/>
        </w:rPr>
        <w:t xml:space="preserve">2. Sąd Koleżeński jest także właściwym organem do przyjmowania i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rozpatrywania  skarg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oraz rozstrzygania sporów o charakterze etycznym, zgłaszanych przez osobę fizyczną w odniesieniu do konkretnego specjalisty dialogu motywującego. </w:t>
      </w:r>
    </w:p>
    <w:p w14:paraId="41970266" w14:textId="77777777" w:rsidR="00003380" w:rsidRDefault="00003380" w:rsidP="00003380">
      <w:pPr>
        <w:pStyle w:val="NormalnyWeb"/>
        <w:spacing w:before="39" w:beforeAutospacing="0" w:after="0" w:afterAutospacing="0"/>
        <w:ind w:left="713" w:right="72" w:firstLine="10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3. Kodeks stanowi podstawę do rozwiązywania sporów etycznych, gdy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zachodzi  wątpliwość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, że postępowanie specjalisty dialogu motywującego PSDM nie spełnia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warunków  w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nim zawartych lub z niego wynikających. </w:t>
      </w:r>
    </w:p>
    <w:p w14:paraId="5943CA9C" w14:textId="77777777" w:rsidR="00003380" w:rsidRDefault="00003380" w:rsidP="00003380">
      <w:pPr>
        <w:pStyle w:val="NormalnyWeb"/>
        <w:spacing w:before="36" w:beforeAutospacing="0" w:after="0" w:afterAutospacing="0"/>
        <w:ind w:left="716"/>
      </w:pPr>
      <w:r>
        <w:rPr>
          <w:rFonts w:ascii="Times" w:hAnsi="Times" w:cs="Times"/>
          <w:color w:val="000000"/>
          <w:sz w:val="28"/>
          <w:szCs w:val="28"/>
        </w:rPr>
        <w:t>4. Treści zawarte w kodeksie nie są ostateczne i mogą ulegać zmianom.</w:t>
      </w:r>
    </w:p>
    <w:p w14:paraId="18C0AE6C" w14:textId="77777777" w:rsidR="00003380" w:rsidRDefault="00003380" w:rsidP="00003380"/>
    <w:p w14:paraId="690CB81F" w14:textId="77777777" w:rsidR="00CA5CEA" w:rsidRDefault="00CA5CEA"/>
    <w:sectPr w:rsidR="00CA5CEA" w:rsidSect="0000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EA"/>
    <w:rsid w:val="00003380"/>
    <w:rsid w:val="00CA5CEA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772A"/>
  <w15:chartTrackingRefBased/>
  <w15:docId w15:val="{BD9E9AEA-A13C-4D44-8B96-9F0F9424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380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5C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5C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5C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5C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5C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5C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5C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5C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5C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5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5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5C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5C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5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5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5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5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5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5C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5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5CE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A5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5CE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CA5C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5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5C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5CE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0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9691</Characters>
  <Application>Microsoft Office Word</Application>
  <DocSecurity>0</DocSecurity>
  <Lines>80</Lines>
  <Paragraphs>22</Paragraphs>
  <ScaleCrop>false</ScaleCrop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Jaraczewska</dc:creator>
  <cp:keywords/>
  <dc:description/>
  <cp:lastModifiedBy>Iga Jaraczewska</cp:lastModifiedBy>
  <cp:revision>2</cp:revision>
  <dcterms:created xsi:type="dcterms:W3CDTF">2026-05-27T16:23:00Z</dcterms:created>
  <dcterms:modified xsi:type="dcterms:W3CDTF">2026-05-27T16:23:00Z</dcterms:modified>
</cp:coreProperties>
</file>